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E" w:rsidRPr="00B236B7" w:rsidRDefault="00FB6FE0" w:rsidP="00B236B7">
      <w:pPr>
        <w:pStyle w:val="TableParagraph"/>
        <w:jc w:val="center"/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noProof/>
          <w:sz w:val="32"/>
          <w:szCs w:val="32"/>
          <w:lang w:val="en-US" w:bidi="th-TH"/>
        </w:rPr>
        <w:drawing>
          <wp:inline distT="0" distB="0" distL="0" distR="0" wp14:anchorId="0C529BA4" wp14:editId="58299514">
            <wp:extent cx="963172" cy="10415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72" cy="104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1E" w:rsidRPr="00B236B7" w:rsidRDefault="00FB6FE0" w:rsidP="00B236B7">
      <w:pPr>
        <w:pStyle w:val="TableParagraph"/>
        <w:jc w:val="center"/>
        <w:rPr>
          <w:rStyle w:val="a8"/>
          <w:rFonts w:ascii="TH SarabunIT๙" w:hAnsi="TH SarabunIT๙" w:cs="TH SarabunIT๙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ประกาศองค์การบริหารส่วน</w:t>
      </w:r>
      <w:r w:rsid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ตำบลช่องสามหมอ</w:t>
      </w:r>
    </w:p>
    <w:p w:rsidR="00B236B7" w:rsidRDefault="00FB6FE0" w:rsidP="00B236B7">
      <w:pPr>
        <w:pStyle w:val="TableParagraph"/>
        <w:jc w:val="center"/>
        <w:rPr>
          <w:rStyle w:val="a8"/>
          <w:rFonts w:ascii="TH SarabunIT๙" w:hAnsi="TH SarabunIT๙" w:cs="TH SarabunIT๙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B236B7">
        <w:rPr>
          <w:rStyle w:val="a8"/>
          <w:rFonts w:ascii="TH SarabunIT๙" w:hAnsi="TH SarabunIT๙" w:cs="TH SarabunIT๙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หลักเกณฑ์</w:t>
      </w:r>
      <w:r w:rsidRPr="00B236B7">
        <w:rPr>
          <w:rStyle w:val="a8"/>
          <w:rFonts w:ascii="TH SarabunIT๙" w:hAnsi="TH SarabunIT๙" w:cs="TH SarabunIT๙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มาตรการ</w:t>
      </w:r>
      <w:r w:rsidRPr="00B236B7">
        <w:rPr>
          <w:rStyle w:val="a8"/>
          <w:rFonts w:ascii="TH SarabunIT๙" w:hAnsi="TH SarabunIT๙" w:cs="TH SarabunIT๙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 xml:space="preserve">และแนวทางปฏิบัติเกี่ยวกับการจัดการข้อร้องเรียน </w:t>
      </w:r>
    </w:p>
    <w:p w:rsidR="00641A1E" w:rsidRPr="00B236B7" w:rsidRDefault="00FB6FE0" w:rsidP="00B236B7">
      <w:pPr>
        <w:pStyle w:val="TableParagraph"/>
        <w:jc w:val="center"/>
        <w:rPr>
          <w:rStyle w:val="a8"/>
          <w:rFonts w:ascii="TH SarabunIT๙" w:hAnsi="TH SarabunIT๙" w:cs="TH SarabunIT๙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sz w:val="32"/>
          <w:szCs w:val="32"/>
          <w:cs/>
          <w:lang w:bidi="th-TH"/>
        </w:rPr>
        <w:t>กรณีเกิดการทุจริตและประพฤติมิชอบของเจ้าหน้าที</w:t>
      </w:r>
    </w:p>
    <w:p w:rsidR="00B236B7" w:rsidRPr="00B236B7" w:rsidRDefault="00FB6FE0" w:rsidP="00B236B7">
      <w:pPr>
        <w:pStyle w:val="TableParagraph"/>
        <w:jc w:val="center"/>
        <w:rPr>
          <w:rStyle w:val="a8"/>
          <w:rFonts w:ascii="TH SarabunIT๙" w:hAnsi="TH SarabunIT๙" w:cs="TH SarabunIT๙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sz w:val="32"/>
          <w:szCs w:val="32"/>
        </w:rPr>
        <w:t>***************************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ตามยุทธศาสตร์ชาติว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าด้วยการป้องกันและปราบปรามการทุจริตภาครัฐ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ทางองค์การบริหาร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มีแนวปฏิบัติการจัดการเรื่องร้องเรียนการทุจริต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แจ้งเบาะแส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ด้านการทุจริตและประพฤติ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มิชอบ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เพื่อท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หน้าที่หลักในการบูรณาการและขับเคลื่อนแผนการป้องกันและปราบปรามการทุจริต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และการส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งเสริมคุ้มครองจริยธรรมในองค์การบริหาร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</w:p>
    <w:p w:rsidR="00641A1E" w:rsidRPr="00B236B7" w:rsidRDefault="00B236B7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เพื่อให้การด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เนินการด้านการป้องกันและปราบปรามการทุจริตขององค์การ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เป็นไปตามอ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นาจหน้าที่ให้สอดคล้องกับยุทธศาสตร์ชาติว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าด้วยการป้องกันและปราบปรามการ ทุจริตภาครัฐ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จึงก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หนด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หลักเกณฑ์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มาตรการ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และแนวทางการปฏิบัติเกี่ยวกับการจัดการข้อร้องเรียน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กรณี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เกิดการทุจริตและประพฤติมิชอบของเจ้าหน้าที่ขององค์การบริหาร</w:t>
      </w:r>
      <w:r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B6FE0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ดังนี้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1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ประกาศนี้เรียกว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ประกาศองค์การบริหาร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="00B236B7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เรื่อง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หลักเกณฑ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์ม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าตรการ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และแนวทางปฏิบัติเกี่ยวกับการจัดการข้อร้องเรียน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กรณีเกิดการทุจริตและประพฤติมิชอบของเจ้าหน้าที่ของ องค์การบริหาร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”</w:t>
      </w:r>
    </w:p>
    <w:p w:rsidR="00641A1E" w:rsidRPr="00B236B7" w:rsidRDefault="00FB6FE0" w:rsidP="00B236B7">
      <w:pPr>
        <w:pStyle w:val="TableParagraph"/>
        <w:ind w:firstLine="1134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บทนิยามในประกาศนี้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เจ้าหน้าที่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หมายความว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 ข้าราชการ พนักงานส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วนต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บล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และพนักงานจ้างในองค์การบริหาร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ทุจริต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หมายความว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การแสวงหาประโยชน์ที่มีควรได้โดยชอบด้วยกฎหมายสาหรับตนเอง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หรือผ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ู้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อื่น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ประพฤติมิชอบ</w:t>
      </w:r>
      <w:r w:rsid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”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หมายความว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การที่เจ้าหน้าที่ปฏิบัติ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หรือละเว้นการปฏิบัติการอย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างใด</w:t>
      </w:r>
    </w:p>
    <w:p w:rsidR="00641A1E" w:rsidRPr="00B236B7" w:rsidRDefault="00FB6FE0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ในต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แหน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งหรือหน้าที่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หรือใช้อ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นาจในต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แหน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งหรือหน้าที่อันเป็นการฝ่าฝืนกฎหมาย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ระเบียบ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ข้อบังคับ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สั่ง อย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างใดอย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างหนึ่ง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ซึ่งมุ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งหมายจะควบคุมดูแลการรับ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การเก็บรักษา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หรือการใช้เงินหรือทรัพย์สินของส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ราชการ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ไม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าการปฏิบัติหรือละเว้นการปฏิบัตินั้นเป็นการทุจริตด้วยหรือไม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ก็ตาม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และให้หมายความรวมถึง การประมาทเลินเล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อในหน้าที่ดังกล</w:t>
      </w:r>
      <w:r w:rsidR="00B236B7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าวด้วย</w:t>
      </w:r>
    </w:p>
    <w:p w:rsidR="00641A1E" w:rsidRPr="00B236B7" w:rsidRDefault="00FB6FE0" w:rsidP="00B236B7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หมายถึง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ข้อร้องเรียนเรื่องการทุจริต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การปฏิบัติหรือละเว้นการปฏิบัติหน้าที่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โดยมิ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ชอบของเจ้าหน้าที่ของรัฐในสังกัด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และข้อกล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าวหาเจ้าหน้าที่ของรัฐที่ไม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ได้ปฏิบัติหน้าที่ราชการด้วยความรับผิดชอบต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อประชาชน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มีคุณธรรม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จริยธรรม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00CBD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ม่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นึงถึงประโยชน์ส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วนรวมเป็นที่ตั้งและไม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มี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            </w:t>
      </w:r>
      <w:proofErr w:type="spellStart"/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ธรรมาภิ</w:t>
      </w:r>
      <w:proofErr w:type="spellEnd"/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บาล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ตามที่มีกฎหมาย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ระเบียบ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แบบแผนของทางราชการที่เกี่ยวข้องได้ก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หนดไว้</w:t>
      </w:r>
    </w:p>
    <w:p w:rsidR="00641A1E" w:rsidRDefault="00641A1E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</w:p>
    <w:p w:rsidR="00C00CBD" w:rsidRDefault="00C00CBD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</w:p>
    <w:p w:rsidR="00C00CBD" w:rsidRDefault="00C00CBD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</w:p>
    <w:p w:rsidR="00C00CBD" w:rsidRPr="00B236B7" w:rsidRDefault="00C00CBD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</w:p>
    <w:p w:rsidR="00641A1E" w:rsidRPr="00B236B7" w:rsidRDefault="00FB6FE0" w:rsidP="00C00CBD">
      <w:pPr>
        <w:pStyle w:val="TableParagraph"/>
        <w:ind w:left="2880" w:firstLine="720"/>
        <w:jc w:val="right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การตอบสนอง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….</w:t>
      </w:r>
    </w:p>
    <w:p w:rsidR="00641A1E" w:rsidRPr="00B236B7" w:rsidRDefault="00641A1E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sectPr w:rsidR="00641A1E" w:rsidRPr="00B236B7" w:rsidSect="0079073A">
          <w:type w:val="continuous"/>
          <w:pgSz w:w="11910" w:h="16840"/>
          <w:pgMar w:top="1135" w:right="1134" w:bottom="567" w:left="1701" w:header="720" w:footer="720" w:gutter="0"/>
          <w:cols w:space="720"/>
          <w:docGrid w:linePitch="299"/>
        </w:sectPr>
      </w:pPr>
    </w:p>
    <w:p w:rsidR="00641A1E" w:rsidRPr="00B236B7" w:rsidRDefault="00FB6FE0" w:rsidP="00C00CBD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การตอบสนอง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หมายถึง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การส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อให้แก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วยงานที่เกี่ยวข้อง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การตรวจสอบและน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เรื่อง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ร้องเรียนเข้าสู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กระบวนการสอบสวนข้อเท็จจริง แจ้งตักเตือน ด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เนินคดี หรืออื่น ๆ ตามระเบียบข้อกฎหมาย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พร้อมกับแจ้งให้ ผู้ร้องเรียนทราบผลหรือความคืบหน้าของการด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เนินการภายในเวลา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สิบห้าวัน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ทั้งนี้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กรณีที่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 ระบุชื่อและที่อยู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หรือหมายเลขโทรศัพท์ที่ติดต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อได้หรือ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E-mail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ติดต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อของผู้ร้องเรียนจะพิจารณาการตอบสนอง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สิ้นสุดที่การนาเรื่องร้องเรียนเข้าสู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กระบวนการสอบสวนข้อเท็จจริง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แจ้งตักเตือนด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เนินคดี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หรืออื่นๆ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ตามระเบียบข้อกฎหมาย</w:t>
      </w:r>
    </w:p>
    <w:p w:rsidR="00641A1E" w:rsidRPr="00B236B7" w:rsidRDefault="00FB6FE0" w:rsidP="00C00CBD">
      <w:pPr>
        <w:pStyle w:val="TableParagraph"/>
        <w:spacing w:before="240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3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หลักเกณฑ์และรายละเอียดในการร้องเรียน</w:t>
      </w:r>
    </w:p>
    <w:p w:rsidR="00641A1E" w:rsidRPr="00B236B7" w:rsidRDefault="00FB6FE0" w:rsidP="00C00CBD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3.1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หลักเกณฑ์การร้องเรียน</w:t>
      </w:r>
    </w:p>
    <w:p w:rsidR="00641A1E" w:rsidRPr="00B236B7" w:rsidRDefault="00FB6FE0" w:rsidP="00C00CBD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3.1.1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เรื่องที่จะน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มาร้องเรียนต้องเป็นเรื่องที่ผู้ร้องได้รับความเดือดร้อนหรือเสียหา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ย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อันเนื่องมาจากเจ้าหน้าที่ขององค์การบริหารส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˚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าบลดอยลาง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ในเรื่องดังต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อไปนี้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(1)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กระท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การทุจริตต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อหน้าที่ราชการ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(2)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กระท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ความผิดต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แหน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งหน้าที่ราชการ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(3)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ละเลยหน้าที่ตามที่กฎหมายก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หนดให้ต้องปฏิบัติ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(4)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ปฏิบัติหน้าที่ล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าช้าเกิดสมควร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(5)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กระท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การนอกเหนืออ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นาจหน้าที่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หรือขัดหรือไม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ถูกต้องตามกฎหมาย</w:t>
      </w:r>
    </w:p>
    <w:p w:rsidR="00641A1E" w:rsidRPr="00B236B7" w:rsidRDefault="00FB6FE0" w:rsidP="00C00CBD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3.1.2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เรื่องที่ร้องเรียนต้องเป็นเรื่องจริงที่มีมูล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มิใช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ลักษณะกระแสข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าวที่สร้างความ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เสียหายแก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บุคคล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ที่ขาดหลักฐานแวดล้อมที่ปรากฏชัดแจ้ง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ตลอดจนขาดพยานบุคคลแน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นอน</w:t>
      </w:r>
    </w:p>
    <w:p w:rsidR="00641A1E" w:rsidRPr="00B236B7" w:rsidRDefault="00FB6FE0" w:rsidP="00C00CBD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ข้อร้องเรียนให้ใช้ถ้อยค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สุภาพและต้องระบุข้อมูลต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อไปนี้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3.2.1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ชื่อและที่อยู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ของผู้ร้องเรียน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ชื่อหน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วยงานหรือเจ้าหน้าที่ที่เกี่ยวข้องที่เป็นเหตุแห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งการร้องเรียน</w:t>
      </w:r>
    </w:p>
    <w:p w:rsidR="00641A1E" w:rsidRPr="00B236B7" w:rsidRDefault="00FB6FE0" w:rsidP="00C00CBD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3.2.3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การกระท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ทั้งหลายที่เป็นเหตุแห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งการร้องเรีย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น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พร้อมทั้งข้อเท็จจริงหรือ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พฤติการณ์ตา</w:t>
      </w:r>
      <w:r w:rsidR="00C00CBD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สมควรเกี่ยวกับการกระท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ดังกล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าว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หรือแจ้งช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องทางการทุจริตของเจ้าหน้าที่อย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างชัดเจน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เพื่อด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เนินการ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สืบสวน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สอบสวน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3.2.4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ขอของผู้ร้องเรียน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3.2.5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ลายมือชื่อของผู้ร้องเรียน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3.2.6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ระบุวัน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เดือน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ปี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3.2.7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ระบุพยานเอกสาร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พยานวัตถุ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พยานบุคคล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ถ้ามี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41A1E" w:rsidRPr="00B236B7" w:rsidRDefault="00FB6FE0" w:rsidP="00C00CBD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3.3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กรณีการร้องเรียนที่มีลักษณะเป็นบัตรสนเท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ห์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จะรับพิจารณาเฉพาะรายที่ระบุหลักฐาน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00CBD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กรณ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ี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แวดล้อมปรากฏชัดแจ้ง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ตลอดจนพยานบุคคลแน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นอนเท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านั้น</w:t>
      </w:r>
    </w:p>
    <w:p w:rsidR="00641A1E" w:rsidRPr="00B236B7" w:rsidRDefault="00FB6FE0" w:rsidP="00C00CBD">
      <w:pPr>
        <w:pStyle w:val="TableParagraph"/>
        <w:ind w:firstLine="113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3.4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เรื่องร้องเรียนที่อาจไม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รับพิจารณา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3.4.1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ข้อร้องเรียนที่มิได้ท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เป็นหนังสือ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3.4.2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ข้อร้องเรียนที่ไม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ระบุพยานหรือหลักฐานที่เพียงพอ</w:t>
      </w:r>
    </w:p>
    <w:p w:rsidR="00641A1E" w:rsidRPr="00B236B7" w:rsidRDefault="00FB6FE0" w:rsidP="00C00CBD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3.4.3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ข้อร้องเรียนที่ไม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มีรายการตามข้อ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3.2</w:t>
      </w:r>
    </w:p>
    <w:p w:rsidR="00641A1E" w:rsidRPr="00B236B7" w:rsidRDefault="00FB6FE0" w:rsidP="00C00CBD">
      <w:pPr>
        <w:pStyle w:val="TableParagraph"/>
        <w:ind w:left="720" w:firstLine="41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3.5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องทางการร้องเรียน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ผู้ร้องเรียนสามารถส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งข้อความร้องเรียนผ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านช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องทาง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ดังนี้</w:t>
      </w:r>
    </w:p>
    <w:p w:rsidR="00641A1E" w:rsidRPr="00B236B7" w:rsidRDefault="00FB6FE0" w:rsidP="00C00CBD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3.5.1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งข้อร้องเรียนหรือร้องเรียนด้วยตนเองโดยตรงที่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องค์การบริหาร</w:t>
      </w:r>
      <w:r w:rsidR="00C00CBD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ส่วนตำบลช่องสามหมอ</w:t>
      </w:r>
      <w:r w:rsidR="00C00CBD"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เลขที่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55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467C2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หมู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1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ต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บล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เภอ</w:t>
      </w:r>
      <w:proofErr w:type="spellStart"/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แก้งคร้อ</w:t>
      </w:r>
      <w:proofErr w:type="spellEnd"/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จังหวัด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ชัยภูมิ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rtl/>
          <w:cs/>
        </w:rPr>
        <w:t xml:space="preserve"> </w:t>
      </w:r>
    </w:p>
    <w:p w:rsidR="00641A1E" w:rsidRPr="00B236B7" w:rsidRDefault="00641A1E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641A1E" w:rsidRPr="00B236B7" w:rsidRDefault="00FB6FE0" w:rsidP="000467C2">
      <w:pPr>
        <w:pStyle w:val="TableParagraph"/>
        <w:jc w:val="right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…….</w:t>
      </w:r>
    </w:p>
    <w:p w:rsidR="00641A1E" w:rsidRPr="00B236B7" w:rsidRDefault="00641A1E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sectPr w:rsidR="00641A1E" w:rsidRPr="00B236B7">
          <w:pgSz w:w="11910" w:h="16840"/>
          <w:pgMar w:top="1360" w:right="1320" w:bottom="280" w:left="1340" w:header="720" w:footer="720" w:gutter="0"/>
          <w:cols w:space="720"/>
        </w:sectPr>
      </w:pPr>
    </w:p>
    <w:p w:rsidR="00641A1E" w:rsidRPr="00B236B7" w:rsidRDefault="00FB6FE0" w:rsidP="000467C2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 xml:space="preserve">3.5.2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ร้องเรียนผ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านเว็บไซต์ส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นักงานที่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hyperlink r:id="rId6" w:history="1">
        <w:r w:rsidR="000467C2" w:rsidRPr="00FE1FD0">
          <w:rPr>
            <w:rStyle w:val="a9"/>
            <w:rFonts w:ascii="TH SarabunIT๙" w:hAnsi="TH SarabunIT๙" w:cs="TH SarabunIT๙"/>
            <w:spacing w:val="5"/>
            <w:sz w:val="32"/>
            <w:szCs w:val="32"/>
          </w:rPr>
          <w:t xml:space="preserve">http://www.chongsammorlocal.go.th/ </w:t>
        </w:r>
      </w:hyperlink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ศูนย์รับเรื่องร้องเรียน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41A1E" w:rsidRPr="00B236B7" w:rsidRDefault="00FB6FE0" w:rsidP="000467C2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3.5.3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ร้องเรียนผ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านศูนย์ด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รงธรรมองค์การบริหารส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วนต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บล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ช่องสามหมอ</w:t>
      </w:r>
    </w:p>
    <w:p w:rsidR="00641A1E" w:rsidRPr="00B236B7" w:rsidRDefault="00FB6FE0" w:rsidP="000467C2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3.5.4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ร้องเรียนทางตู้ไปรษณีย์</w:t>
      </w:r>
    </w:p>
    <w:p w:rsidR="00641A1E" w:rsidRPr="00B236B7" w:rsidRDefault="00FB6FE0" w:rsidP="000467C2">
      <w:pPr>
        <w:pStyle w:val="TableParagraph"/>
        <w:ind w:left="2160" w:firstLine="25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หนังสือร้องเรียน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ลง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ชื่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อผู้ร้องเรียน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41A1E" w:rsidRPr="00B236B7" w:rsidRDefault="00FB6FE0" w:rsidP="000467C2">
      <w:pPr>
        <w:pStyle w:val="TableParagraph"/>
        <w:ind w:left="1440" w:firstLine="970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-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บัตรสนเท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ห์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ไม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ลง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ชื่อ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ไม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41A1E" w:rsidRPr="00B236B7" w:rsidRDefault="00FB6FE0" w:rsidP="000467C2">
      <w:pPr>
        <w:pStyle w:val="TableParagraph"/>
        <w:ind w:firstLine="170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3.5.5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ร้องเรียนทางโทรศัพท์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ศูนย์ด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รงธรรมองค์การบริหารส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วนต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ำ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บล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โทรศัพท์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044-882345</w:t>
      </w:r>
    </w:p>
    <w:p w:rsidR="00F31E71" w:rsidRDefault="00FB6FE0" w:rsidP="000467C2">
      <w:pPr>
        <w:pStyle w:val="TableParagraph"/>
        <w:ind w:left="720" w:firstLine="981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3.5.6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ร้องเรียนทางเฟซบุ๊ค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641A1E" w:rsidRPr="00B236B7" w:rsidRDefault="00FB6FE0" w:rsidP="00F31E71">
      <w:pPr>
        <w:pStyle w:val="TableParagraph"/>
        <w:ind w:left="1179" w:firstLine="1089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อบต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0467C2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ช่องสามหมอ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”</w:t>
      </w:r>
    </w:p>
    <w:p w:rsidR="00641A1E" w:rsidRPr="00B236B7" w:rsidRDefault="00FB6FE0" w:rsidP="00F31E71">
      <w:pPr>
        <w:pStyle w:val="TableParagraph"/>
        <w:spacing w:before="240"/>
        <w:ind w:left="720" w:firstLine="414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จึงประกาศให้ทราบโดยทั่วกัน</w:t>
      </w:r>
    </w:p>
    <w:p w:rsidR="00641A1E" w:rsidRPr="00B236B7" w:rsidRDefault="00FB6FE0" w:rsidP="00F31E71">
      <w:pPr>
        <w:pStyle w:val="TableParagraph"/>
        <w:ind w:left="1440" w:firstLine="828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ประกาศ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ณ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วันที่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31E71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="00E929C9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6</w:t>
      </w:r>
      <w:r w:rsidR="00F31E71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เดือนตุลาคม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พ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ศ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63</w:t>
      </w:r>
    </w:p>
    <w:p w:rsidR="00641A1E" w:rsidRDefault="008C6A8B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DDD37" wp14:editId="053C59B5">
            <wp:simplePos x="0" y="0"/>
            <wp:positionH relativeFrom="column">
              <wp:posOffset>2178133</wp:posOffset>
            </wp:positionH>
            <wp:positionV relativeFrom="paragraph">
              <wp:posOffset>124377</wp:posOffset>
            </wp:positionV>
            <wp:extent cx="1447138" cy="532737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7138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FE0" w:rsidRPr="00B236B7" w:rsidRDefault="00FB6FE0" w:rsidP="00B236B7">
      <w:pPr>
        <w:pStyle w:val="TableParagraph"/>
        <w:jc w:val="thaiDistribute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bookmarkStart w:id="0" w:name="_GoBack"/>
      <w:bookmarkEnd w:id="0"/>
    </w:p>
    <w:p w:rsidR="00641A1E" w:rsidRPr="00B236B7" w:rsidRDefault="00641A1E" w:rsidP="00B236B7">
      <w:pPr>
        <w:pStyle w:val="TableParagraph"/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</w:pPr>
    </w:p>
    <w:p w:rsidR="00F31E71" w:rsidRDefault="00FB6FE0" w:rsidP="00F31E71">
      <w:pPr>
        <w:pStyle w:val="TableParagraph"/>
        <w:jc w:val="center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</w:t>
      </w:r>
      <w:r w:rsidR="00F31E71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เรืองศักดิ์   ดิลกลาภ</w:t>
      </w: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</w:rPr>
        <w:t xml:space="preserve">) </w:t>
      </w:r>
    </w:p>
    <w:p w:rsidR="00641A1E" w:rsidRPr="00B236B7" w:rsidRDefault="00FB6FE0" w:rsidP="00F31E71">
      <w:pPr>
        <w:pStyle w:val="TableParagraph"/>
        <w:ind w:left="2160" w:firstLine="720"/>
        <w:rPr>
          <w:rStyle w:val="a8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B236B7">
        <w:rPr>
          <w:rStyle w:val="a8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นายกองค์การบริหารส</w:t>
      </w:r>
      <w:r w:rsidR="00F31E71">
        <w:rPr>
          <w:rStyle w:val="a8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่วนตำบลช่องสามหมอ</w:t>
      </w:r>
    </w:p>
    <w:sectPr w:rsidR="00641A1E" w:rsidRPr="00B236B7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641A1E"/>
    <w:rsid w:val="000467C2"/>
    <w:rsid w:val="00641A1E"/>
    <w:rsid w:val="0079073A"/>
    <w:rsid w:val="008C6A8B"/>
    <w:rsid w:val="00B236B7"/>
    <w:rsid w:val="00C00CBD"/>
    <w:rsid w:val="00E929C9"/>
    <w:rsid w:val="00F31E71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0"/>
      <w:ind w:left="1281" w:right="129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36B7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36B7"/>
    <w:rPr>
      <w:rFonts w:ascii="Tahoma" w:eastAsia="Microsoft Sans Serif" w:hAnsi="Tahoma" w:cs="Tahoma"/>
      <w:sz w:val="16"/>
      <w:szCs w:val="16"/>
      <w:lang w:val="fr-FR"/>
    </w:rPr>
  </w:style>
  <w:style w:type="character" w:styleId="a8">
    <w:name w:val="Book Title"/>
    <w:basedOn w:val="a0"/>
    <w:uiPriority w:val="33"/>
    <w:qFormat/>
    <w:rsid w:val="00B236B7"/>
    <w:rPr>
      <w:b/>
      <w:bCs/>
      <w:smallCaps/>
      <w:spacing w:val="5"/>
    </w:rPr>
  </w:style>
  <w:style w:type="character" w:styleId="a9">
    <w:name w:val="Hyperlink"/>
    <w:basedOn w:val="a0"/>
    <w:uiPriority w:val="99"/>
    <w:unhideWhenUsed/>
    <w:rsid w:val="00046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0"/>
      <w:ind w:left="1281" w:right="129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36B7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36B7"/>
    <w:rPr>
      <w:rFonts w:ascii="Tahoma" w:eastAsia="Microsoft Sans Serif" w:hAnsi="Tahoma" w:cs="Tahoma"/>
      <w:sz w:val="16"/>
      <w:szCs w:val="16"/>
      <w:lang w:val="fr-FR"/>
    </w:rPr>
  </w:style>
  <w:style w:type="character" w:styleId="a8">
    <w:name w:val="Book Title"/>
    <w:basedOn w:val="a0"/>
    <w:uiPriority w:val="33"/>
    <w:qFormat/>
    <w:rsid w:val="00B236B7"/>
    <w:rPr>
      <w:b/>
      <w:bCs/>
      <w:smallCaps/>
      <w:spacing w:val="5"/>
    </w:rPr>
  </w:style>
  <w:style w:type="character" w:styleId="a9">
    <w:name w:val="Hyperlink"/>
    <w:basedOn w:val="a0"/>
    <w:uiPriority w:val="99"/>
    <w:unhideWhenUsed/>
    <w:rsid w:val="00046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ongsammorlocal.go.th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COMPUTER</cp:lastModifiedBy>
  <cp:revision>8</cp:revision>
  <cp:lastPrinted>2021-07-06T09:37:00Z</cp:lastPrinted>
  <dcterms:created xsi:type="dcterms:W3CDTF">2021-07-06T09:08:00Z</dcterms:created>
  <dcterms:modified xsi:type="dcterms:W3CDTF">2021-07-12T04:25:00Z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