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9" w:rsidRDefault="001203A9" w:rsidP="00B16FCF">
      <w:pPr>
        <w:pStyle w:val="Default"/>
        <w:rPr>
          <w:b/>
          <w:bCs/>
          <w:sz w:val="36"/>
          <w:szCs w:val="36"/>
        </w:rPr>
      </w:pPr>
      <w:r w:rsidRPr="00CB6F0C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52E4665A" wp14:editId="1F3767E9">
            <wp:simplePos x="0" y="0"/>
            <wp:positionH relativeFrom="column">
              <wp:posOffset>2370455</wp:posOffset>
            </wp:positionH>
            <wp:positionV relativeFrom="paragraph">
              <wp:posOffset>-777240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A9" w:rsidRPr="00B16FCF" w:rsidRDefault="001203A9" w:rsidP="001203A9">
      <w:pPr>
        <w:pStyle w:val="Default"/>
        <w:jc w:val="center"/>
        <w:rPr>
          <w:b/>
          <w:bCs/>
          <w:sz w:val="20"/>
          <w:szCs w:val="20"/>
        </w:rPr>
      </w:pPr>
    </w:p>
    <w:p w:rsidR="001203A9" w:rsidRPr="00FA08AE" w:rsidRDefault="001203A9" w:rsidP="001203A9">
      <w:pPr>
        <w:pStyle w:val="Default"/>
        <w:jc w:val="center"/>
        <w:rPr>
          <w:sz w:val="36"/>
          <w:szCs w:val="36"/>
        </w:rPr>
      </w:pPr>
      <w:r w:rsidRPr="00FA08AE">
        <w:rPr>
          <w:b/>
          <w:bCs/>
          <w:sz w:val="36"/>
          <w:szCs w:val="36"/>
          <w:cs/>
        </w:rPr>
        <w:t>ประกาศองค์การบริหารส่วนตำบลช่องสามหมอ</w:t>
      </w:r>
      <w:r w:rsidRPr="00FA08AE">
        <w:rPr>
          <w:sz w:val="36"/>
          <w:szCs w:val="36"/>
        </w:rPr>
        <w:t xml:space="preserve"> </w:t>
      </w:r>
    </w:p>
    <w:p w:rsidR="00FA08AE" w:rsidRPr="00FA08AE" w:rsidRDefault="001203A9" w:rsidP="001203A9">
      <w:pPr>
        <w:pStyle w:val="Default"/>
        <w:jc w:val="center"/>
        <w:rPr>
          <w:sz w:val="36"/>
          <w:szCs w:val="36"/>
        </w:rPr>
      </w:pPr>
      <w:r w:rsidRPr="00FA08AE">
        <w:rPr>
          <w:b/>
          <w:bCs/>
          <w:sz w:val="36"/>
          <w:szCs w:val="36"/>
          <w:cs/>
        </w:rPr>
        <w:t>เรื่อง</w:t>
      </w:r>
      <w:r w:rsidRPr="00FA08AE">
        <w:rPr>
          <w:b/>
          <w:bCs/>
          <w:sz w:val="36"/>
          <w:szCs w:val="36"/>
        </w:rPr>
        <w:t xml:space="preserve"> </w:t>
      </w:r>
      <w:r w:rsidR="00CD29E6" w:rsidRPr="00CD29E6">
        <w:rPr>
          <w:b/>
          <w:bCs/>
          <w:sz w:val="36"/>
          <w:szCs w:val="36"/>
          <w:cs/>
        </w:rPr>
        <w:t>มาตรการป้องกันการขัดกันระหว่างผลปร</w:t>
      </w:r>
      <w:r w:rsidR="00645036">
        <w:rPr>
          <w:b/>
          <w:bCs/>
          <w:sz w:val="36"/>
          <w:szCs w:val="36"/>
          <w:cs/>
        </w:rPr>
        <w:t>ะโยชน์ส่วนตนกับผลประโยชน์ส่วนรว</w:t>
      </w:r>
      <w:r w:rsidR="00645036">
        <w:rPr>
          <w:rFonts w:hint="cs"/>
          <w:b/>
          <w:bCs/>
          <w:sz w:val="36"/>
          <w:szCs w:val="36"/>
          <w:cs/>
        </w:rPr>
        <w:t>ม</w:t>
      </w:r>
    </w:p>
    <w:p w:rsidR="001203A9" w:rsidRPr="00CB6F0C" w:rsidRDefault="001203A9" w:rsidP="001203A9">
      <w:pPr>
        <w:pStyle w:val="Default"/>
        <w:jc w:val="center"/>
        <w:rPr>
          <w:sz w:val="36"/>
          <w:szCs w:val="36"/>
        </w:rPr>
      </w:pPr>
      <w:r w:rsidRPr="00CB6F0C">
        <w:rPr>
          <w:rFonts w:hint="cs"/>
          <w:sz w:val="36"/>
          <w:szCs w:val="36"/>
          <w:cs/>
        </w:rPr>
        <w:t>************************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ด้วยองค์การบริหารส่วนตำบลช่องสามหมอ ได้ให้ความสำคัญต่อการป้องกันและปราบปรามการทุจริตตามนโยบายรัฐบาลซึ่งได้กำหนดเป็นยุทธศาสตร์ชาติ ว่าด้วยการป้องกันและปราบปรามการทุจริตภาครัฐและมีเจตนารมณ์ในการดำเนินงานอย่างโปร่งใส  มีคุณธรรม โดยยึดมั่นในความรับผิดชอบต่อสังคม และผู้มีส่วนได้เสียตามหลัก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บาลที่ดี และเพื่อให้สอดคล้องตามเกณฑ์การประเมินคุณธรรมและความโปร่งใสในการดำเนินงานของหน่วยงานภาครัฐ (</w:t>
      </w:r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ITA) </w:t>
      </w: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ดังนั้น  เพื่อเป็นการส่งเสริมให้หน่วยงานสามารถป้องกันการขัดกันระหว่างผลประโยชน์ส่วนตนกับผลประโยชน์ส่วนรวมได้อย่างมีประสิทธิภาพอย่างแท้จริง  องค์การบริหารส่วนตำบลช่องสามหมอ จึงได้ประกาศมาตรการป้องกันการขัดกันระหว่างผลประโยชน์ส่วนตนกับผลประโยชน์ส่วนรวม  ดังนี้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๑. ผู้ปฏิบัติงานขององค์การบริหารส่วนตำบลช่องสามหมอ ต้องมีความเข้าใจความหมายของการขัดกันระหว่างผลประโยชน์ส่วนตนกับผลประโยชน์ส่วนรวม หรือผลประโยชน์ทับซ้อน (</w:t>
      </w:r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Conflict of 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</w:rPr>
        <w:t>Interrest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การขัดกันระหว่างผลประโยชน์ส่วนตนกับผลประโยชน์ส่วนรวม หรือผลประโยชน์ทับซ้อน  หมายถึง  การีที่เจ้าหน้าที่ของรัฐมีผลประโยชน์ส่วนตนอยู่และมีการใช้อิทธิพลตามอำนาจหน้าที่และความรับผิดชอบเพื่อให้เกิดผลประโยชน์ส่วนตัว  โดยก่อให้เกิดผลเสียต่อผลประโยชน์ส่วนรวม ผลประโยชน์ทับซ้อนมีหลายรูปแบบไม่จำกัดอยู่ในรูปของตัวเงินหรือทรัพย์สินเท่านั้น  แต่รวมถึงผลประโยชน์อื่นๆที่ไม่ใช่รูปตัวเงินหรือทรัพย์สินก็ได้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ถือเป็นการทุจริต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คอร์รัป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ชันประเภทหนึ่ง  เพราะเป็นการแสวงหาประโยชน์ส่วนบุคคลโดยการละเมิดต่อกฎหมาย ด้วยการใช้อำนาจในตำแหน่งหน้าที่ไปแทรกแซงการใช้ดุลพินิจในกระบวนการตัดสินใจของเจ้าหน้าที่ของรัฐ จนทำให้เกิดการละทิ้งคุณธรรมในการปฏิบัติหน้าที่สาธารณะ ขาดความเป็นอิสระ ความเป็นกลางและความเป็นธรรม ส่งผลกระทบต่อประโยชน์สาธารณะของส่วนรวม และทำให้ผลประโยชน์หลักขององค์กร หน่วยงานและสังคมต้องสูญเสียไป</w:t>
      </w:r>
    </w:p>
    <w:p w:rsidR="00CD29E6" w:rsidRPr="00CD29E6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๒. แนวทางการป้องกันและแก้ไขปัญหาการขัดกันระหว่างผลประโยชน์ส่วนตนกับผลประโยชน์ส่วนรวม หรือผลประโยชน์ทับซ้อน (</w:t>
      </w:r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Conflict of 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</w:rPr>
        <w:t>Interrest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</w:p>
    <w:p w:rsidR="006919AA" w:rsidRDefault="00CD29E6" w:rsidP="00B16FCF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การส่งเสริมให้ผู้ปฏิบัติงานมีความเข้าใจเกี่ยวกับการกระทำที่เป็นการขัดกันระหว่างผลประโยชน์ส่วนตนกับผลประโยชน์ส่วนรวม หรือผลประโยชน์ทับซ้อน (</w:t>
      </w:r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Conflict of 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</w:rPr>
        <w:t>Interrest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919AA" w:rsidRDefault="006919AA" w:rsidP="00DD5EDE">
      <w:pPr>
        <w:spacing w:line="240" w:lineRule="auto"/>
        <w:ind w:left="556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919A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-๒-</w:t>
      </w:r>
    </w:p>
    <w:p w:rsidR="006919AA" w:rsidRDefault="00CD29E6" w:rsidP="00DD5EDE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>สามารถแยกแยะผลประโยชน์ส่วนตนและผลประโยชน์ส่วนรวมได้  รวมถึงไม่มีพฤติกรรมที่เข้าข่ายการขัดกันระหว่างผลประโยชน์ส่วนตนกับผลประโยชน์ส่วนรวม หรือผลประโยชน์ทับซ้อน (</w:t>
      </w:r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Conflict of </w:t>
      </w:r>
      <w:proofErr w:type="spellStart"/>
      <w:r w:rsidRPr="00CD29E6">
        <w:rPr>
          <w:rFonts w:ascii="TH SarabunPSK" w:hAnsi="TH SarabunPSK" w:cs="TH SarabunPSK"/>
          <w:color w:val="000000"/>
          <w:sz w:val="32"/>
          <w:szCs w:val="32"/>
        </w:rPr>
        <w:t>Interrest</w:t>
      </w:r>
      <w:proofErr w:type="spellEnd"/>
      <w:r w:rsidRPr="00CD29E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6919A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D29E6" w:rsidRPr="00CD29E6" w:rsidRDefault="006919AA" w:rsidP="00DD5EDE">
      <w:pPr>
        <w:spacing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>๓. พฤติกรรมที่เข้าข่ายการขัดกันระหว่างผลประโยชน์ส่วนตนกับผลประโยชน์ส่วนรวม หรือผลประโยชน์ทับซ้อน (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</w:rPr>
        <w:t xml:space="preserve">Conflict of </w:t>
      </w:r>
      <w:proofErr w:type="spellStart"/>
      <w:r w:rsidR="00CD29E6" w:rsidRPr="00CD29E6">
        <w:rPr>
          <w:rFonts w:ascii="TH SarabunPSK" w:hAnsi="TH SarabunPSK" w:cs="TH SarabunPSK"/>
          <w:color w:val="000000"/>
          <w:sz w:val="32"/>
          <w:szCs w:val="32"/>
        </w:rPr>
        <w:t>Interrest</w:t>
      </w:r>
      <w:proofErr w:type="spellEnd"/>
      <w:r w:rsidR="00CD29E6" w:rsidRPr="00CD29E6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</w:p>
    <w:p w:rsidR="00CD29E6" w:rsidRPr="00CD29E6" w:rsidRDefault="006919AA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(๑) การรับทรัพย์สินหรือประโยชน์อื่นใดจากบุคคล นอกเหนือจากทรัพย์สินหรือประโยชน์อันควรได้ตามกฎหมาย หรือกฎข้อบังคับที่ออกโดยอาศัยอำนาจตามบทบัญญัติแห่งกฎหมาย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                               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</w:t>
      </w:r>
    </w:p>
    <w:p w:rsidR="00CD29E6" w:rsidRPr="00CD29E6" w:rsidRDefault="006919AA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>(๒) การเข้าเป็นผู้มีส่วนได้เสียไม่ว่าทางตรงหรือทางอ้อมเพื่อประโยชน์ของตนเองหรือบุคคลอื่น ซึ่งเป็นการขัดกันระหว่างประโยชน์ส่วนตนกับประโยชน์ส่วนรวม</w:t>
      </w:r>
    </w:p>
    <w:p w:rsidR="00CD29E6" w:rsidRPr="00CD29E6" w:rsidRDefault="00CD29E6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(๓) การกำหนดนโยบาย การเสนอหรือให้ความเห็นชอบกฎหมาย ระเบียบ กฎใดๆอันเป็นการเอื้อประโยชน์ต่อกิจการของตน คู่สมรส บุตร หรือบิดามารดา</w:t>
      </w:r>
    </w:p>
    <w:p w:rsidR="00CD29E6" w:rsidRPr="00CD29E6" w:rsidRDefault="006919AA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>(๔) การใช้ข้อมูลภายในของรัฐที่ยังเป็นความลับอยู่ซึ่งตนได้รับหรือรู้จากการปฏิบัติหน้าที่หรือการใช้อำนาจหน้าที่โดยทุจริต</w:t>
      </w:r>
    </w:p>
    <w:p w:rsidR="00CD29E6" w:rsidRPr="00CD29E6" w:rsidRDefault="006919AA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>(๕) การริเริ่ม เสนอ จัดทำ อนุมัติโครงการของหน่วยงาน เพื่อเอื้อประโยชน์ต่อตนเองหรือบุคคลหนึ่งบุคคลใดโดยเฉพาะไม่ว่าทางตรงหรือทางอ้อม</w:t>
      </w:r>
    </w:p>
    <w:p w:rsidR="00CD29E6" w:rsidRPr="00CD29E6" w:rsidRDefault="006919AA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>(๖) การใช้ทรัพย์สินของหน่วยงานที่ตนสังกัดหรือที่ตนปฏิบัติหน้าที่อยู่เพื่อประโยชน์ของตนเองหรือผู้อื่น เว้นแต่ได้รับอนุญาตโดยชอบด้วยกฎหมาย</w:t>
      </w:r>
    </w:p>
    <w:p w:rsidR="00CD29E6" w:rsidRPr="00CD29E6" w:rsidRDefault="00CD29E6" w:rsidP="00DD5EDE">
      <w:pPr>
        <w:spacing w:after="0" w:line="240" w:lineRule="auto"/>
        <w:ind w:left="55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(๗) การคับของขวัญ ของที่ระลึก เงิน ทรัพย์สินหรือประโยชน์อื่นใดอันอาจคำนวณเป็นเงินได้ที่มีผู้มอบให้ในโอกาสที่เจ้าหน้าที่ของรัฐปฏิบัติงานตามตำแหน่งหน้าที่ของตนหรือตามที่ได้รับมอบหมาย  แม้ว่าผู้มอบจะระบุให้เป็นการส่วนตัวก็ตาม เว้นแต่เป็นสิ่งที่อาจได้รับตามกฎหมายหรือกฎ หรือเป็นสิ่งที่ได้รับตามจำนวนที่สมควรตามปกติประเพณีนิยมในการปฏิบัติหน้าที่ หรือเป็นการรับการให้ในลักษณะให้แก่บุคคลทั่วไป                       </w:t>
      </w:r>
    </w:p>
    <w:p w:rsidR="001203A9" w:rsidRPr="00CB6F0C" w:rsidRDefault="006919AA" w:rsidP="00DD5EDE">
      <w:pPr>
        <w:spacing w:before="240" w:after="0" w:line="240" w:lineRule="auto"/>
        <w:ind w:left="556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CD29E6" w:rsidRPr="00CD29E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จึงประกาศมาให้ทราบโดยทั่วกัน</w:t>
      </w:r>
    </w:p>
    <w:p w:rsidR="00FA08AE" w:rsidRDefault="00FA08AE" w:rsidP="00DD5EDE">
      <w:pPr>
        <w:spacing w:before="240"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03A9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   </w:t>
      </w:r>
      <w:r w:rsidR="00805947">
        <w:rPr>
          <w:rFonts w:ascii="TH SarabunPSK" w:hAnsi="TH SarabunPSK" w:cs="TH SarabunPSK" w:hint="cs"/>
          <w:sz w:val="32"/>
          <w:szCs w:val="32"/>
          <w:cs/>
        </w:rPr>
        <w:t>๘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919A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1203A9" w:rsidRDefault="00DD5EDE" w:rsidP="00DD5EDE">
      <w:pPr>
        <w:spacing w:before="240"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C3C0DC" wp14:editId="58CA7FD8">
            <wp:simplePos x="0" y="0"/>
            <wp:positionH relativeFrom="column">
              <wp:posOffset>3681095</wp:posOffset>
            </wp:positionH>
            <wp:positionV relativeFrom="paragraph">
              <wp:posOffset>3810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8AE">
        <w:rPr>
          <w:rFonts w:ascii="TH SarabunPSK" w:hAnsi="TH SarabunPSK" w:cs="TH SarabunPSK"/>
          <w:sz w:val="32"/>
          <w:szCs w:val="32"/>
        </w:rPr>
        <w:tab/>
      </w:r>
      <w:r w:rsidR="00FA08AE">
        <w:rPr>
          <w:rFonts w:ascii="TH SarabunPSK" w:hAnsi="TH SarabunPSK" w:cs="TH SarabunPSK"/>
          <w:sz w:val="32"/>
          <w:szCs w:val="32"/>
        </w:rPr>
        <w:tab/>
      </w:r>
      <w:r w:rsidR="00FA08AE">
        <w:rPr>
          <w:rFonts w:ascii="TH SarabunPSK" w:hAnsi="TH SarabunPSK" w:cs="TH SarabunPSK"/>
          <w:sz w:val="32"/>
          <w:szCs w:val="32"/>
        </w:rPr>
        <w:tab/>
      </w:r>
      <w:r w:rsidR="00FA08AE">
        <w:rPr>
          <w:rFonts w:ascii="TH SarabunPSK" w:hAnsi="TH SarabunPSK" w:cs="TH SarabunPSK"/>
          <w:sz w:val="32"/>
          <w:szCs w:val="32"/>
        </w:rPr>
        <w:tab/>
      </w:r>
      <w:r w:rsidR="006919AA">
        <w:rPr>
          <w:rFonts w:ascii="TH SarabunPSK" w:hAnsi="TH SarabunPSK" w:cs="TH SarabunPSK"/>
          <w:sz w:val="32"/>
          <w:szCs w:val="32"/>
        </w:rPr>
        <w:tab/>
      </w:r>
      <w:r w:rsidR="006919AA">
        <w:rPr>
          <w:rFonts w:ascii="TH SarabunPSK" w:hAnsi="TH SarabunPSK" w:cs="TH SarabunPSK"/>
          <w:sz w:val="32"/>
          <w:szCs w:val="32"/>
        </w:rPr>
        <w:tab/>
      </w:r>
      <w:r w:rsidR="00FA08AE" w:rsidRPr="00FA08AE">
        <w:rPr>
          <w:rFonts w:ascii="TH SarabunPSK" w:hAnsi="TH SarabunPSK" w:cs="TH SarabunPSK"/>
          <w:sz w:val="32"/>
          <w:szCs w:val="32"/>
        </w:rPr>
        <w:t>(</w:t>
      </w:r>
      <w:r w:rsidR="00FA08AE" w:rsidRPr="00FA08AE">
        <w:rPr>
          <w:rFonts w:ascii="TH SarabunPSK" w:hAnsi="TH SarabunPSK" w:cs="TH SarabunPSK"/>
          <w:sz w:val="32"/>
          <w:szCs w:val="32"/>
          <w:cs/>
        </w:rPr>
        <w:t>ลงชื่อ)</w:t>
      </w:r>
      <w:r w:rsidR="001203A9"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Pr="00CB6F0C" w:rsidRDefault="001203A9" w:rsidP="00DD5EDE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F0C">
        <w:rPr>
          <w:rFonts w:ascii="TH SarabunPSK" w:hAnsi="TH SarabunPSK" w:cs="TH SarabunPSK" w:hint="cs"/>
          <w:sz w:val="32"/>
          <w:szCs w:val="32"/>
          <w:cs/>
        </w:rPr>
        <w:t>(นายเรืองศักดิ์  ดิลกลาภ)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D2B8D" w:rsidRDefault="001203A9" w:rsidP="00DD5EDE">
      <w:pPr>
        <w:spacing w:before="240" w:after="0" w:line="240" w:lineRule="auto"/>
        <w:ind w:left="288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="006919AA">
        <w:rPr>
          <w:rFonts w:ascii="TH SarabunPSK" w:hAnsi="TH SarabunPSK" w:cs="TH SarabunPSK"/>
          <w:sz w:val="32"/>
          <w:szCs w:val="32"/>
          <w:cs/>
        </w:rPr>
        <w:tab/>
      </w:r>
      <w:r w:rsidRPr="00CB6F0C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นายกองค์การบริหารส่วนตำบลช่องสามหมอ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4D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9"/>
    <w:rsid w:val="00063988"/>
    <w:rsid w:val="001203A9"/>
    <w:rsid w:val="004D2B8D"/>
    <w:rsid w:val="00645036"/>
    <w:rsid w:val="006632BA"/>
    <w:rsid w:val="006919AA"/>
    <w:rsid w:val="00805947"/>
    <w:rsid w:val="00923821"/>
    <w:rsid w:val="00B16FCF"/>
    <w:rsid w:val="00C0367D"/>
    <w:rsid w:val="00CD29E6"/>
    <w:rsid w:val="00DD5EDE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7</cp:revision>
  <cp:lastPrinted>2021-07-06T08:04:00Z</cp:lastPrinted>
  <dcterms:created xsi:type="dcterms:W3CDTF">2021-07-06T08:09:00Z</dcterms:created>
  <dcterms:modified xsi:type="dcterms:W3CDTF">2021-07-12T04:41:00Z</dcterms:modified>
</cp:coreProperties>
</file>